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AB1096" w:rsidRDefault="007B188A" w:rsidP="00EF3662">
      <w:pPr>
        <w:pStyle w:val="aa"/>
        <w:ind w:right="-7" w:firstLine="567"/>
        <w:jc w:val="right"/>
        <w:rPr>
          <w:rFonts w:ascii="GHEA Grapalat" w:hAnsi="GHEA Grapalat" w:cs="Sylfaen"/>
          <w:i/>
          <w:sz w:val="18"/>
        </w:rPr>
      </w:pPr>
      <w:r w:rsidRPr="00AB1096">
        <w:rPr>
          <w:rFonts w:ascii="GHEA Grapalat" w:hAnsi="GHEA Grapalat" w:cs="Sylfaen"/>
          <w:i/>
          <w:sz w:val="18"/>
        </w:rPr>
        <w:t xml:space="preserve">                                                                                           </w:t>
      </w:r>
      <w:r w:rsidR="00931A1F" w:rsidRPr="00AB1096">
        <w:rPr>
          <w:rFonts w:ascii="GHEA Grapalat" w:hAnsi="GHEA Grapalat" w:cs="Sylfaen"/>
          <w:i/>
          <w:sz w:val="18"/>
        </w:rPr>
        <w:t xml:space="preserve"> </w:t>
      </w:r>
    </w:p>
    <w:p w14:paraId="1F4DA7BA" w14:textId="77777777" w:rsidR="00BA20DE" w:rsidRPr="00AB1096" w:rsidRDefault="00BA20DE" w:rsidP="00BA20DE">
      <w:pPr>
        <w:pStyle w:val="aa"/>
        <w:spacing w:line="360" w:lineRule="auto"/>
        <w:ind w:right="-7" w:firstLine="567"/>
        <w:jc w:val="right"/>
        <w:rPr>
          <w:rFonts w:ascii="GHEA Grapalat" w:hAnsi="GHEA Grapalat" w:cs="Sylfaen"/>
          <w:i/>
          <w:sz w:val="18"/>
        </w:rPr>
      </w:pPr>
      <w:r w:rsidRPr="00AB1096">
        <w:rPr>
          <w:rFonts w:ascii="GHEA Grapalat" w:hAnsi="GHEA Grapalat" w:cs="Sylfaen"/>
          <w:i/>
          <w:sz w:val="18"/>
        </w:rPr>
        <w:t xml:space="preserve">                                                                                            </w:t>
      </w:r>
    </w:p>
    <w:p w14:paraId="4BA46A78" w14:textId="1962C86A"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Appendix N 7</w:t>
      </w:r>
    </w:p>
    <w:p w14:paraId="68672B0B" w14:textId="7DAF4061"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Order of the Minister of Finance of the Republic of Armenia dated December 09, 2025 N 427-A</w:t>
      </w:r>
    </w:p>
    <w:p w14:paraId="4FC2C123" w14:textId="4745BA15"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Example form</w:t>
      </w:r>
    </w:p>
    <w:p w14:paraId="7D7839E5" w14:textId="77777777"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ANNOUNCEMENT</w:t>
      </w:r>
    </w:p>
    <w:p w14:paraId="4FA66D06" w14:textId="59008062"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ON THE QUOTATION REQUEST*</w:t>
      </w:r>
    </w:p>
    <w:p w14:paraId="3634F508" w14:textId="41DEE79E"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This text of the announcement is approved by the decision of the eval</w:t>
      </w:r>
      <w:r w:rsidR="00BF1E2C">
        <w:rPr>
          <w:rFonts w:ascii="GHEA Grapalat" w:hAnsi="GHEA Grapalat" w:cs="Sylfaen"/>
          <w:i/>
          <w:sz w:val="16"/>
        </w:rPr>
        <w:t>uation commission dated May 08</w:t>
      </w:r>
      <w:r w:rsidRPr="00AB1096">
        <w:rPr>
          <w:rFonts w:ascii="GHEA Grapalat" w:hAnsi="GHEA Grapalat" w:cs="Sylfaen"/>
          <w:i/>
          <w:sz w:val="16"/>
        </w:rPr>
        <w:t>, 2026 "No. 1"</w:t>
      </w:r>
    </w:p>
    <w:p w14:paraId="28A8FA0A" w14:textId="024A1E7C" w:rsidR="00AB1096" w:rsidRPr="00AB1096" w:rsidRDefault="00AB1096" w:rsidP="00AB1096">
      <w:pPr>
        <w:pStyle w:val="aa"/>
        <w:ind w:right="-7" w:firstLine="567"/>
        <w:jc w:val="right"/>
        <w:rPr>
          <w:rFonts w:ascii="GHEA Grapalat" w:hAnsi="GHEA Grapalat" w:cs="Sylfaen"/>
          <w:i/>
          <w:sz w:val="16"/>
        </w:rPr>
      </w:pPr>
      <w:r w:rsidRPr="00AB1096">
        <w:rPr>
          <w:rFonts w:ascii="GHEA Grapalat" w:hAnsi="GHEA Grapalat" w:cs="Sylfaen"/>
          <w:i/>
          <w:sz w:val="16"/>
        </w:rPr>
        <w:t>Proce</w:t>
      </w:r>
      <w:r w:rsidR="00BF1E2C">
        <w:rPr>
          <w:rFonts w:ascii="GHEA Grapalat" w:hAnsi="GHEA Grapalat" w:cs="Sylfaen"/>
          <w:i/>
          <w:sz w:val="16"/>
        </w:rPr>
        <w:t>dure code: ՀՀ-ԼՄՍՀ-ՄԴ-ԳՀԾՁԲ-26/2</w:t>
      </w:r>
      <w:r w:rsidRPr="00AB1096">
        <w:rPr>
          <w:rFonts w:ascii="GHEA Grapalat" w:hAnsi="GHEA Grapalat" w:cs="Sylfaen"/>
          <w:i/>
          <w:sz w:val="16"/>
        </w:rPr>
        <w:t xml:space="preserve">          </w:t>
      </w:r>
    </w:p>
    <w:p w14:paraId="758D2C11" w14:textId="77777777" w:rsidR="00AB1096" w:rsidRDefault="00AB1096" w:rsidP="00AB1096">
      <w:pPr>
        <w:pStyle w:val="aa"/>
        <w:ind w:right="-7" w:firstLine="567"/>
        <w:jc w:val="right"/>
        <w:rPr>
          <w:rFonts w:ascii="GHEA Grapalat" w:hAnsi="GHEA Grapalat" w:cs="Sylfaen"/>
          <w:i/>
          <w:sz w:val="16"/>
        </w:rPr>
      </w:pPr>
    </w:p>
    <w:p w14:paraId="4C7E0D05" w14:textId="77777777" w:rsidR="00AB1096" w:rsidRPr="00AB1096" w:rsidRDefault="00AB1096" w:rsidP="00AB1096">
      <w:pPr>
        <w:pStyle w:val="aa"/>
        <w:ind w:right="-7" w:firstLine="567"/>
        <w:jc w:val="both"/>
        <w:rPr>
          <w:rFonts w:ascii="GHEA Grapalat" w:hAnsi="GHEA Grapalat" w:cs="Sylfaen"/>
          <w:i/>
          <w:sz w:val="16"/>
        </w:rPr>
      </w:pPr>
    </w:p>
    <w:p w14:paraId="43E09198"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customer, "Stepanavan Community Children's and Youth Sports School and Entertainment Center" NCO, located at 1 Bondarev Street, Stepanavan, Lori Region, RA, announces a quotation request, which is carried out in one stage.</w:t>
      </w:r>
    </w:p>
    <w:p w14:paraId="193E5328"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selected participant in the quotation request will be offered to conclude a service provision contract (hereinafter referred to as the contract) in accordance with the established procedure.</w:t>
      </w:r>
    </w:p>
    <w:p w14:paraId="0708DE55"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According to Article 7 of the RA Law on Procurement, any person, regardless of whether he is a foreign individual, organization or stateless person, has an equal right to participate in this procedure.</w:t>
      </w:r>
    </w:p>
    <w:p w14:paraId="7A460A37"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conditions for persons who do not have the right to participate in this procedure, as well as for participants, are defined in the invitation to this procedure.</w:t>
      </w:r>
    </w:p>
    <w:p w14:paraId="6C02C7AE"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B34709"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In case of a request to provide an invitation in electronic form, the customer shall provide the invitation in electronic form free of charge within the working day following the day of receipt of the application.</w:t>
      </w:r>
    </w:p>
    <w:p w14:paraId="15B9029B"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Tender applications must be submitted to the address 1 Bondarev, Stepanavan, Lori region of the Republic of Armenia, in paper form by 11:00 on the 7th day from the date of publication of this announcement. Applications, in addition to Armenian, may also be submitted in English or Russian.</w:t>
      </w:r>
    </w:p>
    <w:p w14:paraId="75A5C215" w14:textId="5BC3EF08"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 xml:space="preserve">The opening of bids will take place at 1 Bondarev Street, Stepanavan, Lori Region, RA, on </w:t>
      </w:r>
      <w:r w:rsidR="00BF1E2C">
        <w:rPr>
          <w:rFonts w:ascii="GHEA Grapalat" w:hAnsi="GHEA Grapalat" w:cs="Sylfaen"/>
          <w:i/>
          <w:sz w:val="16"/>
        </w:rPr>
        <w:t>May 08</w:t>
      </w:r>
      <w:bookmarkStart w:id="0" w:name="_GoBack"/>
      <w:bookmarkEnd w:id="0"/>
      <w:r w:rsidRPr="00AB1096">
        <w:rPr>
          <w:rFonts w:ascii="GHEA Grapalat" w:hAnsi="GHEA Grapalat" w:cs="Sylfaen"/>
          <w:i/>
          <w:sz w:val="16"/>
        </w:rPr>
        <w:t>, 2026 at 11:00.</w:t>
      </w:r>
    </w:p>
    <w:p w14:paraId="73138E4C" w14:textId="77777777" w:rsidR="00AB1096" w:rsidRPr="00AB1096" w:rsidRDefault="00AB1096" w:rsidP="00AB1096">
      <w:pPr>
        <w:pStyle w:val="aa"/>
        <w:ind w:right="-7" w:firstLine="567"/>
        <w:jc w:val="both"/>
        <w:rPr>
          <w:rFonts w:ascii="GHEA Grapalat" w:hAnsi="GHEA Grapalat" w:cs="Sylfaen"/>
          <w:i/>
          <w:sz w:val="16"/>
        </w:rPr>
      </w:pPr>
      <w:r w:rsidRPr="00AB1096">
        <w:rPr>
          <w:rFonts w:ascii="GHEA Grapalat" w:hAnsi="GHEA Grapalat" w:cs="Sylfaen"/>
          <w:i/>
          <w:sz w:val="16"/>
        </w:rPr>
        <w:t>The appeal regarding this procedure is carried out in accordance with the RA Law "On Procurement" and the RA Civil Procedure Code.</w:t>
      </w:r>
    </w:p>
    <w:p w14:paraId="5046DE63" w14:textId="77777777" w:rsidR="00AB1096" w:rsidRPr="00AB1096" w:rsidRDefault="00AB1096" w:rsidP="00AB1096">
      <w:pPr>
        <w:pStyle w:val="aa"/>
        <w:ind w:right="-7" w:firstLine="567"/>
        <w:jc w:val="center"/>
        <w:rPr>
          <w:rFonts w:ascii="GHEA Grapalat" w:hAnsi="GHEA Grapalat" w:cs="Sylfaen"/>
          <w:i/>
          <w:sz w:val="16"/>
        </w:rPr>
      </w:pPr>
    </w:p>
    <w:p w14:paraId="49CE61A4"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For additional information regarding this announcement, you can contact the Secretary of the Evaluation Committee - Naira Chatinyan</w:t>
      </w:r>
    </w:p>
    <w:p w14:paraId="0D84BD14"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name, surname</w:t>
      </w:r>
    </w:p>
    <w:p w14:paraId="38565C57" w14:textId="77777777" w:rsidR="00AB1096" w:rsidRPr="00AB1096" w:rsidRDefault="00AB1096" w:rsidP="00AB1096">
      <w:pPr>
        <w:pStyle w:val="aa"/>
        <w:ind w:right="-7" w:firstLine="567"/>
        <w:jc w:val="center"/>
        <w:rPr>
          <w:rFonts w:ascii="GHEA Grapalat" w:hAnsi="GHEA Grapalat" w:cs="Sylfaen"/>
          <w:i/>
          <w:sz w:val="16"/>
        </w:rPr>
      </w:pPr>
    </w:p>
    <w:p w14:paraId="642158A9"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Phone: 098-76-37-70</w:t>
      </w:r>
    </w:p>
    <w:p w14:paraId="6E532A2D" w14:textId="77777777" w:rsidR="00AB1096" w:rsidRPr="00AB1096" w:rsidRDefault="00AB1096" w:rsidP="00AB1096">
      <w:pPr>
        <w:pStyle w:val="aa"/>
        <w:ind w:right="-7" w:firstLine="567"/>
        <w:jc w:val="center"/>
        <w:rPr>
          <w:rFonts w:ascii="GHEA Grapalat" w:hAnsi="GHEA Grapalat" w:cs="Sylfaen"/>
          <w:i/>
          <w:sz w:val="16"/>
        </w:rPr>
      </w:pPr>
      <w:r w:rsidRPr="00AB1096">
        <w:rPr>
          <w:rFonts w:ascii="GHEA Grapalat" w:hAnsi="GHEA Grapalat" w:cs="Sylfaen"/>
          <w:i/>
          <w:sz w:val="16"/>
        </w:rPr>
        <w:t>E-mail chatinyan1977@mail.ru</w:t>
      </w:r>
    </w:p>
    <w:p w14:paraId="0785F7F0" w14:textId="77777777" w:rsidR="00AB1096" w:rsidRPr="00AB1096" w:rsidRDefault="00AB1096" w:rsidP="00AB1096">
      <w:pPr>
        <w:pStyle w:val="aa"/>
        <w:ind w:right="-7" w:firstLine="567"/>
        <w:jc w:val="center"/>
        <w:rPr>
          <w:rFonts w:ascii="GHEA Grapalat" w:hAnsi="GHEA Grapalat" w:cs="Sylfaen"/>
          <w:i/>
          <w:sz w:val="16"/>
        </w:rPr>
      </w:pPr>
    </w:p>
    <w:p w14:paraId="5D8D298E" w14:textId="398561C5" w:rsidR="00055CC2" w:rsidRPr="00064ADD" w:rsidRDefault="00AB1096" w:rsidP="00AB1096">
      <w:pPr>
        <w:pStyle w:val="aa"/>
        <w:ind w:right="-7" w:firstLine="567"/>
        <w:jc w:val="center"/>
        <w:rPr>
          <w:rFonts w:ascii="GHEA Grapalat" w:hAnsi="GHEA Grapalat" w:cs="Sylfaen"/>
          <w:i/>
          <w:sz w:val="22"/>
          <w:lang w:val="af-ZA"/>
        </w:rPr>
      </w:pPr>
      <w:r w:rsidRPr="00AB1096">
        <w:rPr>
          <w:rFonts w:ascii="GHEA Grapalat" w:hAnsi="GHEA Grapalat" w:cs="Sylfaen"/>
          <w:i/>
          <w:sz w:val="16"/>
        </w:rPr>
        <w:t>Client "Stepanavan Community Children's and Youth Sports School and Entertainment Center" NCO.</w:t>
      </w: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956EDF">
      <w:pPr>
        <w:pStyle w:val="aa"/>
        <w:ind w:right="-7"/>
        <w:rPr>
          <w:rFonts w:ascii="GHEA Grapalat" w:hAnsi="GHEA Grapalat" w:cs="Sylfaen"/>
          <w:i/>
          <w:sz w:val="22"/>
          <w:lang w:val="af-ZA"/>
        </w:rPr>
      </w:pPr>
    </w:p>
    <w:sectPr w:rsidR="00341A74" w:rsidRPr="00064ADD" w:rsidSect="00956EDF">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44CA5" w14:textId="77777777" w:rsidR="00A27927" w:rsidRDefault="00A27927">
      <w:r>
        <w:separator/>
      </w:r>
    </w:p>
  </w:endnote>
  <w:endnote w:type="continuationSeparator" w:id="0">
    <w:p w14:paraId="056E60F4" w14:textId="77777777" w:rsidR="00A27927" w:rsidRDefault="00A2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EB1B8" w14:textId="77777777" w:rsidR="00A27927" w:rsidRDefault="00A27927">
      <w:r>
        <w:separator/>
      </w:r>
    </w:p>
  </w:footnote>
  <w:footnote w:type="continuationSeparator" w:id="0">
    <w:p w14:paraId="20606DC5" w14:textId="77777777" w:rsidR="00A27927" w:rsidRDefault="00A27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4F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4E9E"/>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00"/>
    <w:rsid w:val="006D3D3F"/>
    <w:rsid w:val="006D417B"/>
    <w:rsid w:val="006D451C"/>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E8F"/>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6EDF"/>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927"/>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096"/>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E2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016"/>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BB9"/>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7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3DAC-87A4-4C09-95F7-F4FEC377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388</Words>
  <Characters>2215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82</cp:revision>
  <cp:lastPrinted>2018-02-16T07:12:00Z</cp:lastPrinted>
  <dcterms:created xsi:type="dcterms:W3CDTF">2025-03-04T12:44:00Z</dcterms:created>
  <dcterms:modified xsi:type="dcterms:W3CDTF">2026-05-06T10:28:00Z</dcterms:modified>
</cp:coreProperties>
</file>